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D3" w:rsidRPr="00E55A54" w:rsidRDefault="005E39D3" w:rsidP="005E39D3">
      <w:pPr>
        <w:spacing w:after="0" w:line="24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16150A" w:rsidRDefault="0016150A" w:rsidP="00E21256">
      <w:pPr>
        <w:spacing w:after="10" w:line="248" w:lineRule="auto"/>
        <w:ind w:left="144" w:right="14" w:firstLine="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07727" cy="8810625"/>
            <wp:effectExtent l="0" t="0" r="0" b="0"/>
            <wp:docPr id="14" name="Рисунок 14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35" cy="881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0A" w:rsidRDefault="0016150A" w:rsidP="00E21256">
      <w:pPr>
        <w:spacing w:after="10" w:line="248" w:lineRule="auto"/>
        <w:ind w:left="144" w:right="14" w:firstLine="4"/>
        <w:jc w:val="both"/>
        <w:rPr>
          <w:rFonts w:ascii="Times New Roman" w:hAnsi="Times New Roman"/>
          <w:color w:val="000000"/>
          <w:sz w:val="28"/>
        </w:rPr>
      </w:pPr>
    </w:p>
    <w:p w:rsidR="0016150A" w:rsidRDefault="0016150A" w:rsidP="00E21256">
      <w:pPr>
        <w:spacing w:after="10" w:line="248" w:lineRule="auto"/>
        <w:ind w:left="144" w:right="14" w:firstLine="4"/>
        <w:jc w:val="both"/>
        <w:rPr>
          <w:rFonts w:ascii="Times New Roman" w:hAnsi="Times New Roman"/>
          <w:color w:val="000000"/>
          <w:sz w:val="28"/>
        </w:rPr>
      </w:pPr>
    </w:p>
    <w:p w:rsidR="00E21256" w:rsidRPr="00E21256" w:rsidRDefault="00E21256" w:rsidP="00E21256">
      <w:pPr>
        <w:spacing w:after="10" w:line="248" w:lineRule="auto"/>
        <w:ind w:left="144" w:right="14" w:firstLine="4"/>
        <w:jc w:val="both"/>
        <w:rPr>
          <w:rFonts w:ascii="Times New Roman" w:hAnsi="Times New Roman"/>
          <w:noProof/>
          <w:color w:val="000000"/>
        </w:rPr>
      </w:pPr>
      <w:bookmarkStart w:id="0" w:name="_GoBack"/>
      <w:bookmarkEnd w:id="0"/>
      <w:r w:rsidRPr="00E21256">
        <w:rPr>
          <w:rFonts w:ascii="Times New Roman" w:hAnsi="Times New Roman"/>
          <w:color w:val="000000"/>
          <w:sz w:val="28"/>
        </w:rPr>
        <w:lastRenderedPageBreak/>
        <w:t xml:space="preserve">2.4. Состав ППК: председатель ППК - заместитель директора, заместитель председателя ППК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 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56" w:rsidRPr="00E21256" w:rsidRDefault="00E21256" w:rsidP="00E21256">
      <w:pPr>
        <w:spacing w:after="10" w:line="248" w:lineRule="auto"/>
        <w:ind w:left="144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2.5. Заседания ППК проводятся под руководством председателя ППК или лица, исполняющего его обязанности.</w:t>
      </w:r>
    </w:p>
    <w:p w:rsidR="00E21256" w:rsidRPr="00E21256" w:rsidRDefault="00E21256" w:rsidP="00E21256">
      <w:pPr>
        <w:spacing w:after="10" w:line="248" w:lineRule="auto"/>
        <w:ind w:left="158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2.6. Ход заседания фиксируется в протоколе.</w:t>
      </w:r>
    </w:p>
    <w:p w:rsidR="00E21256" w:rsidRPr="00E21256" w:rsidRDefault="00E21256" w:rsidP="00E21256">
      <w:pPr>
        <w:spacing w:after="10" w:line="248" w:lineRule="auto"/>
        <w:ind w:left="151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E21256" w:rsidRPr="00E21256" w:rsidRDefault="00E21256" w:rsidP="00E21256">
      <w:pPr>
        <w:spacing w:after="10" w:line="248" w:lineRule="auto"/>
        <w:ind w:left="151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21256" w:rsidRPr="00E21256" w:rsidRDefault="00E21256" w:rsidP="00E21256">
      <w:pPr>
        <w:spacing w:after="10" w:line="248" w:lineRule="auto"/>
        <w:ind w:left="137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E21256" w:rsidRPr="00E21256" w:rsidRDefault="00E21256" w:rsidP="00E21256">
      <w:pPr>
        <w:spacing w:after="10" w:line="248" w:lineRule="auto"/>
        <w:ind w:left="130"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56" w:rsidRPr="00E21256" w:rsidRDefault="00E21256" w:rsidP="00E21256">
      <w:pPr>
        <w:spacing w:after="10" w:line="248" w:lineRule="auto"/>
        <w:ind w:left="115"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21256" w:rsidRPr="00E21256" w:rsidRDefault="00E21256" w:rsidP="00E21256">
      <w:pPr>
        <w:spacing w:after="10" w:line="248" w:lineRule="auto"/>
        <w:ind w:left="115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2.8. При направлении </w:t>
      </w:r>
      <w:proofErr w:type="gramStart"/>
      <w:r w:rsidRPr="00E21256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21256">
        <w:rPr>
          <w:rFonts w:ascii="Times New Roman" w:hAnsi="Times New Roman"/>
          <w:color w:val="000000"/>
          <w:sz w:val="28"/>
        </w:rPr>
        <w:t xml:space="preserve"> на психолого-медико-педагогическую комиссию (далее - ТПМПК) оформляется Представление ППК на обучающегося  (в соответствии с требованиями ТПМПК).</w:t>
      </w:r>
    </w:p>
    <w:p w:rsidR="00E21256" w:rsidRPr="00E21256" w:rsidRDefault="00E21256" w:rsidP="00E21256">
      <w:pPr>
        <w:spacing w:after="239" w:line="248" w:lineRule="auto"/>
        <w:ind w:left="108"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Представление ППК на обучающегося для предоставления на ТПМПК выдается родителям (законным представителям) под личную подпись.</w:t>
      </w:r>
    </w:p>
    <w:p w:rsidR="00E21256" w:rsidRPr="00E21256" w:rsidRDefault="00E21256" w:rsidP="00E21256">
      <w:pPr>
        <w:keepNext/>
        <w:keepLines/>
        <w:spacing w:after="293" w:line="249" w:lineRule="auto"/>
        <w:ind w:left="39"/>
        <w:jc w:val="center"/>
        <w:outlineLvl w:val="1"/>
        <w:rPr>
          <w:rFonts w:ascii="Times New Roman" w:hAnsi="Times New Roman"/>
          <w:color w:val="000000"/>
          <w:sz w:val="30"/>
        </w:rPr>
      </w:pPr>
      <w:r w:rsidRPr="00E21256">
        <w:rPr>
          <w:rFonts w:ascii="Times New Roman" w:hAnsi="Times New Roman"/>
          <w:color w:val="000000"/>
          <w:sz w:val="30"/>
        </w:rPr>
        <w:t>З. Режим деятельности ППК</w:t>
      </w:r>
    </w:p>
    <w:p w:rsidR="00E21256" w:rsidRPr="00E21256" w:rsidRDefault="00E21256" w:rsidP="00E21256">
      <w:pPr>
        <w:spacing w:after="10" w:line="248" w:lineRule="auto"/>
        <w:ind w:left="43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3.1. Периодичность проведения заседаний ППК определяется запросом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Pr="00E21256">
        <w:rPr>
          <w:rFonts w:ascii="Times New Roman" w:hAnsi="Times New Roman"/>
          <w:color w:val="000000"/>
          <w:sz w:val="28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E21256" w:rsidRPr="00E21256" w:rsidRDefault="00E21256" w:rsidP="00E21256">
      <w:pPr>
        <w:spacing w:after="10" w:line="248" w:lineRule="auto"/>
        <w:ind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3.2. Заседания ППК подразделяются на плановые и внеплановые.</w:t>
      </w:r>
    </w:p>
    <w:p w:rsidR="00E21256" w:rsidRPr="00E21256" w:rsidRDefault="00E21256" w:rsidP="00E21256">
      <w:pPr>
        <w:spacing w:after="10" w:line="248" w:lineRule="auto"/>
        <w:ind w:left="137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3.3. Плановые заседания ППК проводятся в соответствии с графиком проведения, 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56">
        <w:rPr>
          <w:rFonts w:ascii="Times New Roman" w:hAnsi="Times New Roman"/>
          <w:color w:val="000000"/>
          <w:sz w:val="28"/>
        </w:rPr>
        <w:t>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21256" w:rsidRPr="00E21256" w:rsidRDefault="00E21256" w:rsidP="00E21256">
      <w:pPr>
        <w:spacing w:after="10" w:line="248" w:lineRule="auto"/>
        <w:ind w:left="122" w:right="79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lastRenderedPageBreak/>
        <w:t xml:space="preserve">3.4. </w:t>
      </w:r>
      <w:proofErr w:type="gramStart"/>
      <w:r w:rsidRPr="00E21256">
        <w:rPr>
          <w:rFonts w:ascii="Times New Roman" w:hAnsi="Times New Roman"/>
          <w:color w:val="000000"/>
          <w:sz w:val="28"/>
        </w:rPr>
        <w:t xml:space="preserve"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56">
        <w:rPr>
          <w:rFonts w:ascii="Times New Roman" w:hAnsi="Times New Roman"/>
          <w:color w:val="000000"/>
          <w:sz w:val="28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работников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Pr="00E21256">
        <w:rPr>
          <w:rFonts w:ascii="Times New Roman" w:hAnsi="Times New Roman"/>
          <w:color w:val="000000"/>
          <w:sz w:val="28"/>
        </w:rPr>
        <w:t xml:space="preserve">  с целью решения конфликтных ситуаций и других случаях.</w:t>
      </w:r>
      <w:proofErr w:type="gramEnd"/>
    </w:p>
    <w:p w:rsidR="00E21256" w:rsidRPr="00E21256" w:rsidRDefault="00E21256" w:rsidP="00E21256">
      <w:pPr>
        <w:spacing w:after="10" w:line="248" w:lineRule="auto"/>
        <w:ind w:left="108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3.5. При проведении ППК учитываются результаты освоения содержания 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56">
        <w:rPr>
          <w:rFonts w:ascii="Times New Roman" w:hAnsi="Times New Roman"/>
          <w:color w:val="000000"/>
          <w:sz w:val="28"/>
        </w:rPr>
        <w:t>образовательной программы, комплексного обследования специалистами ППК, степень социализации и адаптации обучающегося.</w:t>
      </w:r>
    </w:p>
    <w:p w:rsidR="00E21256" w:rsidRPr="00E21256" w:rsidRDefault="00E21256" w:rsidP="00E21256">
      <w:pPr>
        <w:spacing w:after="10" w:line="248" w:lineRule="auto"/>
        <w:ind w:left="108"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E21256" w:rsidRPr="00E21256" w:rsidRDefault="00E21256" w:rsidP="00E21256">
      <w:pPr>
        <w:spacing w:after="10" w:line="248" w:lineRule="auto"/>
        <w:ind w:left="108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3.6.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E21256" w:rsidRPr="00E21256" w:rsidRDefault="00E21256" w:rsidP="00E21256">
      <w:pPr>
        <w:keepNext/>
        <w:keepLines/>
        <w:numPr>
          <w:ilvl w:val="1"/>
          <w:numId w:val="0"/>
        </w:numPr>
        <w:spacing w:after="293" w:line="249" w:lineRule="auto"/>
        <w:ind w:left="511" w:right="43" w:hanging="482"/>
        <w:jc w:val="center"/>
        <w:outlineLvl w:val="1"/>
        <w:rPr>
          <w:rFonts w:ascii="Times New Roman" w:hAnsi="Times New Roman"/>
          <w:color w:val="000000"/>
          <w:sz w:val="30"/>
        </w:rPr>
      </w:pPr>
      <w:r w:rsidRPr="00E21256">
        <w:rPr>
          <w:rFonts w:ascii="Times New Roman" w:hAnsi="Times New Roman"/>
          <w:color w:val="000000"/>
          <w:sz w:val="30"/>
        </w:rPr>
        <w:t>Проведение обследования</w:t>
      </w:r>
    </w:p>
    <w:p w:rsidR="00E21256" w:rsidRPr="00E21256" w:rsidRDefault="00E21256" w:rsidP="00E21256">
      <w:pPr>
        <w:spacing w:after="60" w:line="248" w:lineRule="auto"/>
        <w:ind w:left="43" w:right="86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21256" w:rsidRPr="00E21256" w:rsidRDefault="00E21256" w:rsidP="00E21256">
      <w:pPr>
        <w:spacing w:after="50" w:line="248" w:lineRule="auto"/>
        <w:ind w:left="43" w:right="9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4.2. </w:t>
      </w:r>
      <w:proofErr w:type="gramStart"/>
      <w:r w:rsidRPr="00E21256">
        <w:rPr>
          <w:rFonts w:ascii="Times New Roman" w:hAnsi="Times New Roman"/>
          <w:color w:val="000000"/>
          <w:sz w:val="28"/>
        </w:rPr>
        <w:t xml:space="preserve">Обследование обучающегося специалистами ППК осуществляется по инициативе родителей (законных представителей) или сотрудников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="002E3671">
        <w:rPr>
          <w:rFonts w:ascii="Times New Roman" w:hAnsi="Times New Roman"/>
          <w:color w:val="000000"/>
          <w:sz w:val="28"/>
        </w:rPr>
        <w:t xml:space="preserve"> </w:t>
      </w:r>
      <w:r w:rsidRPr="00E21256">
        <w:rPr>
          <w:rFonts w:ascii="Times New Roman" w:hAnsi="Times New Roman"/>
          <w:color w:val="000000"/>
          <w:sz w:val="28"/>
        </w:rPr>
        <w:t>с письменного согласия родителей (законных представителей).</w:t>
      </w:r>
      <w:proofErr w:type="gramEnd"/>
    </w:p>
    <w:p w:rsidR="00E21256" w:rsidRPr="00E21256" w:rsidRDefault="00E21256" w:rsidP="00E21256">
      <w:pPr>
        <w:spacing w:after="46" w:line="248" w:lineRule="auto"/>
        <w:ind w:left="43" w:right="108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4.3. Секретарь ППК по согласованию с председателем ППК заблаговременно информирует членов ППК о предстоящем заседании, организует подготовку и проведение заседания ППК. </w:t>
      </w:r>
    </w:p>
    <w:p w:rsidR="00E21256" w:rsidRPr="00E21256" w:rsidRDefault="00E21256" w:rsidP="00E21256">
      <w:pPr>
        <w:spacing w:after="10"/>
        <w:ind w:left="43" w:right="122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4.4. На период подготовки к ППК и последующей реализации рекомендаций обучающемуся назначается ведущий специалист: учитель и/или классный руководитель.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E21256" w:rsidRPr="00E21256" w:rsidRDefault="00E21256" w:rsidP="00E21256">
      <w:pPr>
        <w:spacing w:after="55" w:line="248" w:lineRule="auto"/>
        <w:ind w:left="43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4.5. По данным обследования каждым специалистом составляется заключение и разрабатываются рекомендации.</w:t>
      </w:r>
    </w:p>
    <w:p w:rsidR="00E21256" w:rsidRPr="00E21256" w:rsidRDefault="00E21256" w:rsidP="00E21256">
      <w:pPr>
        <w:spacing w:after="10"/>
        <w:ind w:left="43" w:right="1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E21256" w:rsidRDefault="00E21256" w:rsidP="00E21256">
      <w:pPr>
        <w:spacing w:line="248" w:lineRule="auto"/>
        <w:ind w:left="43" w:right="86" w:firstLine="4"/>
        <w:jc w:val="both"/>
        <w:rPr>
          <w:rFonts w:ascii="Times New Roman" w:hAnsi="Times New Roman"/>
          <w:color w:val="000000"/>
          <w:sz w:val="28"/>
        </w:rPr>
      </w:pPr>
      <w:r w:rsidRPr="00E21256">
        <w:rPr>
          <w:rFonts w:ascii="Times New Roman" w:hAnsi="Times New Roman"/>
          <w:color w:val="000000"/>
          <w:sz w:val="28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E21256" w:rsidRPr="00E21256" w:rsidRDefault="00E21256" w:rsidP="00E21256">
      <w:pPr>
        <w:spacing w:line="248" w:lineRule="auto"/>
        <w:ind w:left="43" w:right="86" w:firstLine="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5.</w:t>
      </w:r>
      <w:r w:rsidRPr="00E21256">
        <w:rPr>
          <w:rFonts w:ascii="Times New Roman" w:hAnsi="Times New Roman"/>
          <w:color w:val="000000"/>
          <w:sz w:val="28"/>
        </w:rPr>
        <w:t xml:space="preserve">Содержание рекомендаций </w:t>
      </w:r>
      <w:proofErr w:type="spellStart"/>
      <w:r w:rsidRPr="00E21256">
        <w:rPr>
          <w:rFonts w:ascii="Times New Roman" w:hAnsi="Times New Roman"/>
          <w:color w:val="000000"/>
          <w:sz w:val="28"/>
        </w:rPr>
        <w:t>ППк</w:t>
      </w:r>
      <w:proofErr w:type="spellEnd"/>
      <w:r w:rsidRPr="00E21256">
        <w:rPr>
          <w:rFonts w:ascii="Times New Roman" w:hAnsi="Times New Roman"/>
          <w:color w:val="000000"/>
          <w:sz w:val="28"/>
        </w:rPr>
        <w:t xml:space="preserve"> по организации психолого-педагогического сопровождения обучающихся</w:t>
      </w:r>
    </w:p>
    <w:p w:rsidR="00E21256" w:rsidRPr="00E21256" w:rsidRDefault="00E21256" w:rsidP="00E21256">
      <w:pPr>
        <w:spacing w:after="10" w:line="248" w:lineRule="auto"/>
        <w:ind w:left="43" w:right="101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ТПМПК и могут включать в том числе: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разработку адаптированной основной общеобразовательной программы;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разработку индивидуального учебного плана обучающегося;</w:t>
      </w:r>
    </w:p>
    <w:p w:rsidR="00E21256" w:rsidRPr="00E21256" w:rsidRDefault="00E21256" w:rsidP="00E21256">
      <w:pPr>
        <w:numPr>
          <w:ilvl w:val="0"/>
          <w:numId w:val="11"/>
        </w:numPr>
        <w:spacing w:after="41" w:line="247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адаптацию учебных и контрольно-измерительных материалов; </w:t>
      </w:r>
    </w:p>
    <w:p w:rsidR="00E21256" w:rsidRPr="00E21256" w:rsidRDefault="00E21256" w:rsidP="00E21256">
      <w:pPr>
        <w:spacing w:after="10" w:line="248" w:lineRule="auto"/>
        <w:ind w:left="43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47625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56">
        <w:rPr>
          <w:rFonts w:ascii="Times New Roman" w:hAnsi="Times New Roman"/>
          <w:color w:val="000000"/>
          <w:sz w:val="28"/>
        </w:rPr>
        <w:t xml:space="preserve"> другие условия психолого-педагогического сопровождения в рамках компетенции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Pr="00E21256">
        <w:rPr>
          <w:rFonts w:ascii="Times New Roman" w:hAnsi="Times New Roman"/>
          <w:color w:val="000000"/>
          <w:sz w:val="28"/>
        </w:rPr>
        <w:t>.</w:t>
      </w:r>
    </w:p>
    <w:p w:rsidR="00E21256" w:rsidRPr="00E21256" w:rsidRDefault="00E21256" w:rsidP="00E21256">
      <w:pPr>
        <w:spacing w:after="10" w:line="248" w:lineRule="auto"/>
        <w:ind w:left="43" w:right="130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E21256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E21256">
        <w:rPr>
          <w:rFonts w:ascii="Times New Roman" w:hAnsi="Times New Roman"/>
          <w:color w:val="000000"/>
          <w:sz w:val="28"/>
        </w:rPr>
        <w:t xml:space="preserve"> по индивидуальному учебному плану, учебному расписанию и пр.;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предоставление дополнительных перерывов для приема пищи, лекарств;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снижение объема задаваемой на дом работы;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другие условия психолого-педагогического сопровождения в рамках компетенции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Pr="00E21256">
        <w:rPr>
          <w:rFonts w:ascii="Times New Roman" w:hAnsi="Times New Roman"/>
          <w:color w:val="000000"/>
          <w:sz w:val="28"/>
        </w:rPr>
        <w:t>.</w:t>
      </w:r>
    </w:p>
    <w:p w:rsidR="00E21256" w:rsidRPr="00E21256" w:rsidRDefault="00E21256" w:rsidP="00E21256">
      <w:pPr>
        <w:spacing w:after="10" w:line="248" w:lineRule="auto"/>
        <w:ind w:left="165"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разработку индивидуального образовательного маршрута обучающегося;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адаптацию учебных и контрольно-измерительных материалов;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>профилактику асоциального (</w:t>
      </w:r>
      <w:proofErr w:type="spellStart"/>
      <w:r w:rsidRPr="00E21256">
        <w:rPr>
          <w:rFonts w:ascii="Times New Roman" w:hAnsi="Times New Roman"/>
          <w:color w:val="000000"/>
          <w:sz w:val="28"/>
        </w:rPr>
        <w:t>девиантного</w:t>
      </w:r>
      <w:proofErr w:type="spellEnd"/>
      <w:r w:rsidRPr="00E21256">
        <w:rPr>
          <w:rFonts w:ascii="Times New Roman" w:hAnsi="Times New Roman"/>
          <w:color w:val="000000"/>
          <w:sz w:val="28"/>
        </w:rPr>
        <w:t>) поведения обучающегося;</w:t>
      </w:r>
    </w:p>
    <w:p w:rsidR="00E21256" w:rsidRPr="00E21256" w:rsidRDefault="00E21256" w:rsidP="00E21256">
      <w:pPr>
        <w:numPr>
          <w:ilvl w:val="0"/>
          <w:numId w:val="11"/>
        </w:numPr>
        <w:spacing w:after="10" w:line="248" w:lineRule="auto"/>
        <w:ind w:right="14" w:firstLine="4"/>
        <w:jc w:val="both"/>
        <w:rPr>
          <w:rFonts w:ascii="Times New Roman" w:hAnsi="Times New Roman"/>
          <w:color w:val="000000"/>
        </w:rPr>
      </w:pPr>
      <w:r w:rsidRPr="00E21256">
        <w:rPr>
          <w:rFonts w:ascii="Times New Roman" w:hAnsi="Times New Roman"/>
          <w:color w:val="000000"/>
          <w:sz w:val="28"/>
        </w:rPr>
        <w:t xml:space="preserve"> другие условия психолого-педагогического сопровождения в рамках компетенции </w:t>
      </w:r>
      <w:r w:rsidR="002E3671" w:rsidRPr="00E21256">
        <w:rPr>
          <w:rFonts w:ascii="Times New Roman" w:hAnsi="Times New Roman"/>
          <w:color w:val="000000"/>
          <w:sz w:val="28"/>
        </w:rPr>
        <w:t>МБОУ «</w:t>
      </w:r>
      <w:proofErr w:type="spellStart"/>
      <w:r w:rsidR="002E3671">
        <w:rPr>
          <w:rFonts w:ascii="Times New Roman" w:hAnsi="Times New Roman"/>
          <w:color w:val="000000"/>
          <w:sz w:val="28"/>
        </w:rPr>
        <w:t>Краснокурышинская</w:t>
      </w:r>
      <w:proofErr w:type="spellEnd"/>
      <w:r w:rsidR="002E3671">
        <w:rPr>
          <w:rFonts w:ascii="Times New Roman" w:hAnsi="Times New Roman"/>
          <w:color w:val="000000"/>
          <w:sz w:val="28"/>
        </w:rPr>
        <w:t xml:space="preserve"> ООШ</w:t>
      </w:r>
      <w:r w:rsidR="002E3671" w:rsidRPr="00E21256">
        <w:rPr>
          <w:rFonts w:ascii="Times New Roman" w:hAnsi="Times New Roman"/>
          <w:color w:val="000000"/>
          <w:sz w:val="28"/>
        </w:rPr>
        <w:t>»</w:t>
      </w:r>
      <w:r w:rsidRPr="00E21256">
        <w:rPr>
          <w:rFonts w:ascii="Times New Roman" w:hAnsi="Times New Roman"/>
          <w:color w:val="000000"/>
          <w:sz w:val="28"/>
        </w:rPr>
        <w:t>.</w:t>
      </w:r>
    </w:p>
    <w:p w:rsidR="00E21256" w:rsidRPr="00E21256" w:rsidRDefault="00E21256" w:rsidP="00E21256">
      <w:pPr>
        <w:spacing w:after="10" w:line="248" w:lineRule="auto"/>
        <w:ind w:left="122" w:right="14" w:firstLine="4"/>
        <w:jc w:val="both"/>
        <w:rPr>
          <w:rFonts w:ascii="Times New Roman" w:hAnsi="Times New Roman"/>
          <w:color w:val="000000"/>
          <w:sz w:val="28"/>
        </w:rPr>
      </w:pPr>
      <w:r w:rsidRPr="00E21256">
        <w:rPr>
          <w:rFonts w:ascii="Times New Roman" w:hAnsi="Times New Roman"/>
          <w:color w:val="000000"/>
          <w:sz w:val="28"/>
        </w:rPr>
        <w:t xml:space="preserve">5.4. Рекомендации по организации психолого-педагогического сопровождения </w:t>
      </w:r>
      <w:r w:rsidRPr="00E21256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56">
        <w:rPr>
          <w:rFonts w:ascii="Times New Roman" w:hAnsi="Times New Roman"/>
          <w:color w:val="000000"/>
          <w:sz w:val="28"/>
        </w:rPr>
        <w:t>обучающихся реализуются на основании письменного согласия родителей (законных представителей).</w:t>
      </w:r>
    </w:p>
    <w:p w:rsidR="00E21256" w:rsidRDefault="00E21256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56" w:rsidRDefault="00E21256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56" w:rsidRDefault="00E21256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56" w:rsidRDefault="00E21256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256" w:rsidRDefault="00E212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1915" w:rsidRPr="00E21256" w:rsidRDefault="00850AC0" w:rsidP="002E367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E3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AC0" w:rsidRDefault="00850AC0" w:rsidP="00C5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15" w:rsidRPr="00850AC0" w:rsidRDefault="0049049A" w:rsidP="00C5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C51915"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E6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4733"/>
        <w:gridCol w:w="2268"/>
      </w:tblGrid>
      <w:tr w:rsidR="0049049A" w:rsidRPr="0049049A" w:rsidTr="00A96B21">
        <w:tc>
          <w:tcPr>
            <w:tcW w:w="2463" w:type="dxa"/>
          </w:tcPr>
          <w:p w:rsidR="0049049A" w:rsidRPr="0049049A" w:rsidRDefault="0049049A" w:rsidP="00B5085A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49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733" w:type="dxa"/>
          </w:tcPr>
          <w:p w:rsidR="0049049A" w:rsidRPr="0049049A" w:rsidRDefault="0049049A" w:rsidP="00B5085A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2268" w:type="dxa"/>
          </w:tcPr>
          <w:p w:rsidR="0049049A" w:rsidRPr="0049049A" w:rsidRDefault="0049049A" w:rsidP="00B5085A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49049A" w:rsidTr="00A96B21">
        <w:tc>
          <w:tcPr>
            <w:tcW w:w="2463" w:type="dxa"/>
          </w:tcPr>
          <w:p w:rsidR="0049049A" w:rsidRDefault="0049049A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733" w:type="dxa"/>
          </w:tcPr>
          <w:p w:rsidR="005A3701" w:rsidRDefault="005A3701" w:rsidP="00A96B2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направлений коррекционно-развивающей работы с учащимися, имеющими трудности в освоении программного материала, с учащимися с ОВЗ</w:t>
            </w:r>
            <w:r w:rsidR="00577A4F">
              <w:rPr>
                <w:sz w:val="28"/>
                <w:szCs w:val="28"/>
              </w:rPr>
              <w:t>, с детьми-инвалидами</w:t>
            </w:r>
            <w:r>
              <w:rPr>
                <w:sz w:val="28"/>
                <w:szCs w:val="28"/>
              </w:rPr>
              <w:t xml:space="preserve">. Разработка планов реализации </w:t>
            </w:r>
            <w:r w:rsidR="00F62160">
              <w:rPr>
                <w:sz w:val="28"/>
                <w:szCs w:val="28"/>
              </w:rPr>
              <w:t>индивидуальных программ реабилитации</w:t>
            </w:r>
            <w:r w:rsidR="00A96B21">
              <w:rPr>
                <w:sz w:val="28"/>
                <w:szCs w:val="28"/>
              </w:rPr>
              <w:t xml:space="preserve">(по необходимости). </w:t>
            </w:r>
          </w:p>
          <w:p w:rsidR="00577A4F" w:rsidRDefault="00577A4F" w:rsidP="00A96B2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планов работы с учащимися 2-3 классов, имеющих трудности в освоении программного материала (для составления плана работы по ликвидации затруднений). </w:t>
            </w:r>
          </w:p>
          <w:p w:rsidR="00A96B21" w:rsidRDefault="00A96B21" w:rsidP="00A96B2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адаптационного периода в 1-х, в 5-х классах. </w:t>
            </w:r>
          </w:p>
        </w:tc>
        <w:tc>
          <w:tcPr>
            <w:tcW w:w="2268" w:type="dxa"/>
          </w:tcPr>
          <w:p w:rsidR="0049049A" w:rsidRDefault="0049049A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</w:tc>
      </w:tr>
      <w:tr w:rsidR="00577A4F" w:rsidTr="00A96B21">
        <w:tc>
          <w:tcPr>
            <w:tcW w:w="246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73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психолого-педагогической диагностики учащихся 1-х классов. Разработка рекомендаций для педагогов, работающих в 1-х классах.</w:t>
            </w:r>
          </w:p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учащихся 9-х классов, имеющих трудности в освоении программы, для направления на муниципальную ПМПК. Подготовка пакетов документов. </w:t>
            </w:r>
          </w:p>
        </w:tc>
        <w:tc>
          <w:tcPr>
            <w:tcW w:w="2268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</w:tc>
      </w:tr>
      <w:tr w:rsidR="00577A4F" w:rsidTr="00A96B21">
        <w:tc>
          <w:tcPr>
            <w:tcW w:w="246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73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результативности коррекционно-развивающей работы с учащимися. Динамика развития учащихся, имеющих трудности в освоении программы по итогам 1-го полугодия. Отчет о реализации ИПРА детей-инвалидов. </w:t>
            </w:r>
          </w:p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учащихся 1-х классов, имеющих трудности в освоении программы для определения дальнейшего образовательного маршрута.</w:t>
            </w:r>
          </w:p>
        </w:tc>
        <w:tc>
          <w:tcPr>
            <w:tcW w:w="2268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</w:tc>
      </w:tr>
      <w:tr w:rsidR="00577A4F" w:rsidTr="00A96B21">
        <w:tc>
          <w:tcPr>
            <w:tcW w:w="246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73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развития учащихся, имеющих трудности в освоении программы по итогам 3-й четверти. Подготовка необходимых пакетов </w:t>
            </w:r>
            <w:r>
              <w:rPr>
                <w:sz w:val="28"/>
                <w:szCs w:val="28"/>
              </w:rPr>
              <w:lastRenderedPageBreak/>
              <w:t xml:space="preserve">документов на городскую психолого-медико-педагогическую комиссию (при необходимости). </w:t>
            </w:r>
          </w:p>
        </w:tc>
        <w:tc>
          <w:tcPr>
            <w:tcW w:w="2268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 №4</w:t>
            </w:r>
          </w:p>
        </w:tc>
      </w:tr>
      <w:tr w:rsidR="00577A4F" w:rsidTr="00A96B21">
        <w:tc>
          <w:tcPr>
            <w:tcW w:w="2463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733" w:type="dxa"/>
          </w:tcPr>
          <w:p w:rsidR="00577A4F" w:rsidRDefault="00577A4F" w:rsidP="002E367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развития учащихся, имеющих трудности в освоении программы по итогам 202</w:t>
            </w:r>
            <w:r w:rsidR="002E36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2E36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учебного года. Отчет о реализации ИПРА детей-инвалидов. Определение задач и планирование деятельности на 202</w:t>
            </w:r>
            <w:r w:rsidR="002E36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2E36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</w:tcPr>
          <w:p w:rsidR="00577A4F" w:rsidRDefault="00577A4F" w:rsidP="00577A4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№5</w:t>
            </w:r>
          </w:p>
        </w:tc>
      </w:tr>
    </w:tbl>
    <w:p w:rsidR="00AA6D08" w:rsidRDefault="00AA6D08" w:rsidP="00AA6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5F" w:rsidRDefault="00E770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E7705F" w:rsidSect="00F8194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304"/>
    <w:multiLevelType w:val="multilevel"/>
    <w:tmpl w:val="B13266A6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1">
    <w:nsid w:val="0DDF5E53"/>
    <w:multiLevelType w:val="hybridMultilevel"/>
    <w:tmpl w:val="C8CE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634D"/>
    <w:multiLevelType w:val="hybridMultilevel"/>
    <w:tmpl w:val="B17A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1CCF"/>
    <w:multiLevelType w:val="hybridMultilevel"/>
    <w:tmpl w:val="BA084A2A"/>
    <w:lvl w:ilvl="0" w:tplc="8896516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4616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8181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C47B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CBE8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A214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4A7F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EBA6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0CF6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F71510"/>
    <w:multiLevelType w:val="hybridMultilevel"/>
    <w:tmpl w:val="8B4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25982"/>
    <w:multiLevelType w:val="hybridMultilevel"/>
    <w:tmpl w:val="424A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E51E2"/>
    <w:multiLevelType w:val="multilevel"/>
    <w:tmpl w:val="EAE6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CBC245E"/>
    <w:multiLevelType w:val="multilevel"/>
    <w:tmpl w:val="AD6C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85A97"/>
    <w:multiLevelType w:val="multilevel"/>
    <w:tmpl w:val="8FE8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97660"/>
    <w:multiLevelType w:val="hybridMultilevel"/>
    <w:tmpl w:val="2574399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67A93"/>
    <w:multiLevelType w:val="multilevel"/>
    <w:tmpl w:val="B13266A6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9D3"/>
    <w:rsid w:val="0000274D"/>
    <w:rsid w:val="00044BEE"/>
    <w:rsid w:val="00157D8B"/>
    <w:rsid w:val="0016150A"/>
    <w:rsid w:val="001C7918"/>
    <w:rsid w:val="001F3A2E"/>
    <w:rsid w:val="00201928"/>
    <w:rsid w:val="002659A7"/>
    <w:rsid w:val="00282CEA"/>
    <w:rsid w:val="002E3671"/>
    <w:rsid w:val="00314412"/>
    <w:rsid w:val="003A6F2F"/>
    <w:rsid w:val="003B6F87"/>
    <w:rsid w:val="00404151"/>
    <w:rsid w:val="0040500A"/>
    <w:rsid w:val="004411E6"/>
    <w:rsid w:val="00483FE1"/>
    <w:rsid w:val="0049049A"/>
    <w:rsid w:val="004D714D"/>
    <w:rsid w:val="005303E2"/>
    <w:rsid w:val="00567180"/>
    <w:rsid w:val="00577A4F"/>
    <w:rsid w:val="00592071"/>
    <w:rsid w:val="00595BC2"/>
    <w:rsid w:val="005A3701"/>
    <w:rsid w:val="005C6B15"/>
    <w:rsid w:val="005E39D3"/>
    <w:rsid w:val="005E40BB"/>
    <w:rsid w:val="00600415"/>
    <w:rsid w:val="006478CF"/>
    <w:rsid w:val="006545B9"/>
    <w:rsid w:val="0071142E"/>
    <w:rsid w:val="007445C8"/>
    <w:rsid w:val="007C6D8B"/>
    <w:rsid w:val="0081748B"/>
    <w:rsid w:val="00850AC0"/>
    <w:rsid w:val="0087171E"/>
    <w:rsid w:val="0089073C"/>
    <w:rsid w:val="008A70DB"/>
    <w:rsid w:val="008B4339"/>
    <w:rsid w:val="008C30CE"/>
    <w:rsid w:val="008D1D13"/>
    <w:rsid w:val="008E7C7B"/>
    <w:rsid w:val="00940D31"/>
    <w:rsid w:val="00944303"/>
    <w:rsid w:val="00980E0C"/>
    <w:rsid w:val="00990AB6"/>
    <w:rsid w:val="009A441A"/>
    <w:rsid w:val="00A45B7B"/>
    <w:rsid w:val="00A96B21"/>
    <w:rsid w:val="00AA6D08"/>
    <w:rsid w:val="00AD6E97"/>
    <w:rsid w:val="00B3328E"/>
    <w:rsid w:val="00B461E9"/>
    <w:rsid w:val="00B5085A"/>
    <w:rsid w:val="00BB37E3"/>
    <w:rsid w:val="00BC55A5"/>
    <w:rsid w:val="00BD47C2"/>
    <w:rsid w:val="00C3665F"/>
    <w:rsid w:val="00C51915"/>
    <w:rsid w:val="00C872CF"/>
    <w:rsid w:val="00CA180B"/>
    <w:rsid w:val="00CC0B07"/>
    <w:rsid w:val="00D0776B"/>
    <w:rsid w:val="00D229EF"/>
    <w:rsid w:val="00D3575E"/>
    <w:rsid w:val="00D42D9F"/>
    <w:rsid w:val="00D97125"/>
    <w:rsid w:val="00DB46BF"/>
    <w:rsid w:val="00DF658C"/>
    <w:rsid w:val="00E21256"/>
    <w:rsid w:val="00E27BB8"/>
    <w:rsid w:val="00E5026B"/>
    <w:rsid w:val="00E55A54"/>
    <w:rsid w:val="00E6073A"/>
    <w:rsid w:val="00E66C92"/>
    <w:rsid w:val="00E7705F"/>
    <w:rsid w:val="00E94DDA"/>
    <w:rsid w:val="00F62160"/>
    <w:rsid w:val="00F8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9D3"/>
    <w:rPr>
      <w:b/>
      <w:bCs/>
    </w:rPr>
  </w:style>
  <w:style w:type="paragraph" w:styleId="a4">
    <w:name w:val="No Spacing"/>
    <w:uiPriority w:val="1"/>
    <w:qFormat/>
    <w:rsid w:val="005E39D3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5E3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5E39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39D3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5191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C51915"/>
    <w:pPr>
      <w:shd w:val="clear" w:color="auto" w:fill="FFFFFF"/>
      <w:spacing w:after="30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Заголовок №2_"/>
    <w:basedOn w:val="a0"/>
    <w:link w:val="22"/>
    <w:rsid w:val="00C51915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1"/>
    <w:rsid w:val="00C51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C51915"/>
    <w:pPr>
      <w:shd w:val="clear" w:color="auto" w:fill="FFFFFF"/>
      <w:spacing w:before="300" w:after="0" w:line="312" w:lineRule="exact"/>
      <w:jc w:val="both"/>
      <w:outlineLvl w:val="1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11">
    <w:name w:val="Основной текст1"/>
    <w:basedOn w:val="a"/>
    <w:link w:val="a6"/>
    <w:rsid w:val="00C51915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C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B461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461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2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0E8E-8453-45C0-B0DC-42921E74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2023-10-10T06:24:00Z</cp:lastPrinted>
  <dcterms:created xsi:type="dcterms:W3CDTF">2017-09-05T13:42:00Z</dcterms:created>
  <dcterms:modified xsi:type="dcterms:W3CDTF">2023-10-10T07:16:00Z</dcterms:modified>
</cp:coreProperties>
</file>