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79" w:rsidRDefault="00C11160" w:rsidP="00C111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50685" cy="9281640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A272D" w:rsidRPr="00DC767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 по всем предметам в любое время.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Своевременное информирование родителей по вопросам успеваемости и посещаемости их д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тей.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текущий учебный год.</w:t>
      </w:r>
    </w:p>
    <w:p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Создание единой базы календарно-тематического </w:t>
      </w:r>
      <w:r w:rsidR="00376F8A" w:rsidRPr="00DC7679">
        <w:rPr>
          <w:rFonts w:ascii="Times New Roman" w:hAnsi="Times New Roman" w:cs="Times New Roman"/>
          <w:sz w:val="24"/>
          <w:szCs w:val="24"/>
        </w:rPr>
        <w:t xml:space="preserve">планирования по всем </w:t>
      </w:r>
      <w:r w:rsidR="00F75073" w:rsidRPr="00DC7679">
        <w:rPr>
          <w:rFonts w:ascii="Times New Roman" w:hAnsi="Times New Roman" w:cs="Times New Roman"/>
          <w:sz w:val="24"/>
          <w:szCs w:val="24"/>
        </w:rPr>
        <w:t>учебным предметам и параллелям классов.</w:t>
      </w:r>
    </w:p>
    <w:p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вого контроля.</w:t>
      </w:r>
    </w:p>
    <w:p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6D1890" w:rsidRPr="00DC7679" w:rsidRDefault="006D1890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:rsidR="006D1890" w:rsidRPr="00DC7679" w:rsidRDefault="006D189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администр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="004477AE">
        <w:rPr>
          <w:rFonts w:ascii="Times New Roman" w:hAnsi="Times New Roman" w:cs="Times New Roman"/>
          <w:sz w:val="24"/>
          <w:szCs w:val="24"/>
        </w:rPr>
        <w:t>тора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DC7679" w:rsidRDefault="00E4364B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самостоятельно, регистрируясь в системе электронный журнал/электронный дневник (ЭЖ/ЭД).</w:t>
      </w:r>
    </w:p>
    <w:p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цией.</w:t>
      </w:r>
    </w:p>
    <w:p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ющих оценок, процент обучающихся, имеющих одну оценку, запись домашнего задания, учет пройденного учебного материала.</w:t>
      </w:r>
    </w:p>
    <w:p w:rsidR="00C655A3" w:rsidRPr="00DC7679" w:rsidRDefault="00E208E2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33044B" w:rsidRPr="00DC7679" w:rsidRDefault="0033044B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:rsidR="0033044B" w:rsidRPr="00DC7679" w:rsidRDefault="00D559A6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круглосуточно;</w:t>
      </w:r>
    </w:p>
    <w:p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тронным журналом;</w:t>
      </w:r>
    </w:p>
    <w:p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школы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полож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нием;</w:t>
      </w:r>
    </w:p>
    <w:p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Обозначать темы для обсуждения, касающиеся образовательной деятельности, и процесса управления школой;</w:t>
      </w:r>
    </w:p>
    <w:p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:rsidR="0077582E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налом;</w:t>
      </w:r>
    </w:p>
    <w:p w:rsidR="00D559A6" w:rsidRPr="004477AE" w:rsidRDefault="00D559A6" w:rsidP="004477AE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управления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лой</w:t>
      </w:r>
      <w:r w:rsidRPr="004477AE">
        <w:rPr>
          <w:rFonts w:ascii="Times New Roman" w:hAnsi="Times New Roman" w:cs="Times New Roman"/>
          <w:sz w:val="24"/>
          <w:szCs w:val="24"/>
        </w:rPr>
        <w:t>.</w:t>
      </w:r>
    </w:p>
    <w:p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Обсуждать любую тему, касающуюся образовательной деятельности, и процесса управления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лой;</w:t>
      </w:r>
    </w:p>
    <w:p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:rsidR="00D559A6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вый;</w:t>
      </w:r>
    </w:p>
    <w:p w:rsidR="0077582E" w:rsidRPr="00DC7679" w:rsidRDefault="0077582E" w:rsidP="00DC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ровать отчеты по работе в электронном виде: Отчет о посещаемости класса (по месяцам); Предвар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тельный отчет классного руководителя за учебный период; Отчет классного руководителя за уче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:rsidR="00443D8E" w:rsidRPr="00DC7679" w:rsidRDefault="00443D8E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443D8E" w:rsidRPr="00DC7679" w:rsidRDefault="00443D8E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:rsidR="00443D8E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организации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за ведением ЭЖ/ЭД;</w:t>
      </w:r>
    </w:p>
    <w:p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</w:t>
      </w:r>
    </w:p>
    <w:p w:rsidR="00BE1D31" w:rsidRPr="00DC7679" w:rsidRDefault="00BE1D31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разрабатывать нормативную базу о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разовательной деятельности для ведения ЭЖ/ЭД для размещения на сайте школы;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необходим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сти формировать необходимые отчеты в бумажном виде по окончанию учебных периодов.</w:t>
      </w:r>
    </w:p>
    <w:p w:rsidR="00BE1D31" w:rsidRPr="00DC7679" w:rsidRDefault="00BE1D31" w:rsidP="00DC7679">
      <w:pPr>
        <w:spacing w:after="0"/>
        <w:ind w:left="6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внедрение ЭЖ/ЭД в организации, осуществляющей образовательную деятел</w:t>
      </w:r>
      <w:r w:rsidRPr="00DC7679">
        <w:rPr>
          <w:rFonts w:ascii="Times New Roman" w:hAnsi="Times New Roman" w:cs="Times New Roman"/>
          <w:sz w:val="24"/>
          <w:szCs w:val="24"/>
        </w:rPr>
        <w:t>ь</w:t>
      </w:r>
      <w:r w:rsidRPr="00DC7679">
        <w:rPr>
          <w:rFonts w:ascii="Times New Roman" w:hAnsi="Times New Roman" w:cs="Times New Roman"/>
          <w:sz w:val="24"/>
          <w:szCs w:val="24"/>
        </w:rPr>
        <w:t>ность;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ных пользователей и статистику работы с электронным журналом;</w:t>
      </w:r>
    </w:p>
    <w:p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Контролировать работу с электронным журналом всех участников образовательной деятельн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сти: администрации, учителей, обучающихся и их родителей;</w:t>
      </w:r>
    </w:p>
    <w:p w:rsidR="00BE1D31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:rsidR="00982D2E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школьные семинары, направленные на изучение возможностей и способов работы с электронным журналом;работы с электронным журн</w:t>
      </w:r>
      <w:r w:rsid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лом;</w:t>
      </w:r>
    </w:p>
    <w:p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Размещать на школьном сайте нормативно-правовые документы по ведению ЭЖ/ЭД;</w:t>
      </w:r>
    </w:p>
    <w:p w:rsidR="00982D2E" w:rsidRPr="00DC7679" w:rsidRDefault="00982D2E" w:rsidP="00DC767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родителях;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своевременное (еженедельное) заполнения базы данных ЭЖ/ЭД об обуча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щихся учителями-предметниками; вести мониторинг успешности обучения;</w:t>
      </w:r>
    </w:p>
    <w:p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чине;</w:t>
      </w:r>
    </w:p>
    <w:p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Еженедельно корректировать выставление учителями предметниками факты пропуска занятий обучающимися;</w:t>
      </w:r>
    </w:p>
    <w:p w:rsidR="00982D2E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представител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ми);</w:t>
      </w:r>
    </w:p>
    <w:p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:rsidR="009F6E44" w:rsidRPr="001E2A91" w:rsidRDefault="00E233AC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Ежедневно заполнять данные по домашним заданиям;</w:t>
      </w:r>
    </w:p>
    <w:p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1-х классах обучение безотметочное,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ниваются положительно теоретические знания по предмету. Запись «</w:t>
      </w:r>
      <w:proofErr w:type="spellStart"/>
      <w:r w:rsidRPr="00DC7679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DC7679">
        <w:rPr>
          <w:rFonts w:ascii="Times New Roman" w:hAnsi="Times New Roman" w:cs="Times New Roman"/>
          <w:sz w:val="24"/>
          <w:szCs w:val="24"/>
        </w:rPr>
        <w:t>.» в журнале не допускается;</w:t>
      </w:r>
    </w:p>
    <w:p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При необходимости оповещать родителей неуспевающих обучающихся, обучающихся, пропу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кающих занятия;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До начала учебного года создать календарно-тематическое планирование и внедрить его в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тронный журнал. Количество часов в календарно-тематическом планировании должно соответств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вать учебному плану;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ском языке с обязательным указанием не только тем уроков, но и тем заданий по уроку;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</w:t>
      </w:r>
      <w:r w:rsidRPr="00DC7679">
        <w:rPr>
          <w:rFonts w:ascii="Times New Roman" w:hAnsi="Times New Roman" w:cs="Times New Roman"/>
          <w:sz w:val="24"/>
          <w:szCs w:val="24"/>
        </w:rPr>
        <w:t>ж</w:t>
      </w:r>
      <w:r w:rsidRPr="00DC7679">
        <w:rPr>
          <w:rFonts w:ascii="Times New Roman" w:hAnsi="Times New Roman" w:cs="Times New Roman"/>
          <w:sz w:val="24"/>
          <w:szCs w:val="24"/>
        </w:rPr>
        <w:t>дым учителем, ведущим подгруппу;</w:t>
      </w:r>
    </w:p>
    <w:p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ке.</w:t>
      </w:r>
    </w:p>
    <w:p w:rsidR="005261CC" w:rsidRPr="00DC7679" w:rsidRDefault="005261CC" w:rsidP="004477A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дагогов.</w:t>
      </w:r>
    </w:p>
    <w:p w:rsidR="007D0504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факты в день пр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ведения. Если занятие проводилось вместо основного преподавателя, факт замены должен отражат</w:t>
      </w:r>
      <w:r w:rsidRPr="00DC7679">
        <w:rPr>
          <w:rFonts w:ascii="Times New Roman" w:hAnsi="Times New Roman" w:cs="Times New Roman"/>
          <w:sz w:val="24"/>
          <w:szCs w:val="24"/>
        </w:rPr>
        <w:t>ь</w:t>
      </w:r>
      <w:r w:rsidRPr="00DC7679">
        <w:rPr>
          <w:rFonts w:ascii="Times New Roman" w:hAnsi="Times New Roman" w:cs="Times New Roman"/>
          <w:sz w:val="24"/>
          <w:szCs w:val="24"/>
        </w:rPr>
        <w:t>ся в момент внесения учетной записи.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ми оценки работ.</w:t>
      </w:r>
    </w:p>
    <w:p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целостностью на протяжении всего необходимого срока.</w:t>
      </w:r>
    </w:p>
    <w:p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печатн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</w:t>
      </w:r>
      <w:r w:rsidRPr="00DC7679">
        <w:rPr>
          <w:rFonts w:ascii="Times New Roman" w:hAnsi="Times New Roman" w:cs="Times New Roman"/>
          <w:sz w:val="24"/>
          <w:szCs w:val="24"/>
        </w:rPr>
        <w:t>й</w:t>
      </w:r>
      <w:r w:rsidRPr="00DC7679">
        <w:rPr>
          <w:rFonts w:ascii="Times New Roman" w:hAnsi="Times New Roman" w:cs="Times New Roman"/>
          <w:sz w:val="24"/>
          <w:szCs w:val="24"/>
        </w:rPr>
        <w:t>ствующим Порядком Рособрнадзора, утвержденным приказом Минобрнауки России  № 546 о 25 а</w:t>
      </w:r>
      <w:r w:rsidRPr="00DC7679">
        <w:rPr>
          <w:rFonts w:ascii="Times New Roman" w:hAnsi="Times New Roman" w:cs="Times New Roman"/>
          <w:sz w:val="24"/>
          <w:szCs w:val="24"/>
        </w:rPr>
        <w:t>п</w:t>
      </w:r>
      <w:r w:rsidRPr="00DC7679">
        <w:rPr>
          <w:rFonts w:ascii="Times New Roman" w:hAnsi="Times New Roman" w:cs="Times New Roman"/>
          <w:sz w:val="24"/>
          <w:szCs w:val="24"/>
        </w:rPr>
        <w:t>реля 2022 года.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использ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</w:t>
      </w:r>
      <w:r w:rsidRPr="001E2A91">
        <w:rPr>
          <w:rFonts w:ascii="Times New Roman" w:hAnsi="Times New Roman" w:cs="Times New Roman"/>
          <w:sz w:val="24"/>
          <w:szCs w:val="24"/>
        </w:rPr>
        <w:t>у</w:t>
      </w:r>
      <w:r w:rsidRPr="001E2A91">
        <w:rPr>
          <w:rFonts w:ascii="Times New Roman" w:hAnsi="Times New Roman" w:cs="Times New Roman"/>
          <w:sz w:val="24"/>
          <w:szCs w:val="24"/>
        </w:rPr>
        <w:t>ментами»</w:t>
      </w:r>
    </w:p>
    <w:p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>локальным норм</w:t>
      </w:r>
      <w:r w:rsidR="00DC0071" w:rsidRPr="00DC7679">
        <w:rPr>
          <w:rFonts w:ascii="Times New Roman" w:hAnsi="Times New Roman" w:cs="Times New Roman"/>
          <w:sz w:val="24"/>
          <w:szCs w:val="24"/>
        </w:rPr>
        <w:t>а</w:t>
      </w:r>
      <w:r w:rsidR="00DC0071" w:rsidRPr="00DC7679">
        <w:rPr>
          <w:rFonts w:ascii="Times New Roman" w:hAnsi="Times New Roman" w:cs="Times New Roman"/>
          <w:sz w:val="24"/>
          <w:szCs w:val="24"/>
        </w:rPr>
        <w:t>тивным актом, принимается на Педагогическом совете школы и утверждается приказом директора школы.</w:t>
      </w:r>
    </w:p>
    <w:p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lastRenderedPageBreak/>
        <w:t>Положение об электронном классном журнале принимается на неопределенный срок. Измен</w:t>
      </w:r>
      <w:r w:rsidRPr="001E2A91">
        <w:rPr>
          <w:rFonts w:ascii="Times New Roman" w:hAnsi="Times New Roman" w:cs="Times New Roman"/>
          <w:sz w:val="24"/>
          <w:szCs w:val="24"/>
        </w:rPr>
        <w:t>е</w:t>
      </w:r>
      <w:r w:rsidRPr="001E2A91">
        <w:rPr>
          <w:rFonts w:ascii="Times New Roman" w:hAnsi="Times New Roman" w:cs="Times New Roman"/>
          <w:sz w:val="24"/>
          <w:szCs w:val="24"/>
        </w:rPr>
        <w:t>ния и дополнения к Положению принимаются в порядке, предусмотренном п.7.1 настоящего Пол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жения.</w:t>
      </w:r>
    </w:p>
    <w:p w:rsidR="00DC0071" w:rsidRP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вой редакции предыдущая редакция автоматически утрачивает силу.</w:t>
      </w:r>
    </w:p>
    <w:p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DC767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49CB"/>
    <w:rsid w:val="000A272D"/>
    <w:rsid w:val="001E2A91"/>
    <w:rsid w:val="002649CB"/>
    <w:rsid w:val="0027182F"/>
    <w:rsid w:val="0033044B"/>
    <w:rsid w:val="00376F8A"/>
    <w:rsid w:val="00443D8E"/>
    <w:rsid w:val="004477AE"/>
    <w:rsid w:val="004909A0"/>
    <w:rsid w:val="005261CC"/>
    <w:rsid w:val="00570E20"/>
    <w:rsid w:val="00632316"/>
    <w:rsid w:val="006904DD"/>
    <w:rsid w:val="006D1890"/>
    <w:rsid w:val="00741023"/>
    <w:rsid w:val="0077582E"/>
    <w:rsid w:val="007D0504"/>
    <w:rsid w:val="00831674"/>
    <w:rsid w:val="008E659B"/>
    <w:rsid w:val="008F0A68"/>
    <w:rsid w:val="009759A3"/>
    <w:rsid w:val="00982D2E"/>
    <w:rsid w:val="009F6E44"/>
    <w:rsid w:val="00BE1D31"/>
    <w:rsid w:val="00C11160"/>
    <w:rsid w:val="00C655A3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4364B"/>
    <w:rsid w:val="00F311E4"/>
    <w:rsid w:val="00F32F51"/>
    <w:rsid w:val="00F71194"/>
    <w:rsid w:val="00F7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31</cp:revision>
  <cp:lastPrinted>2023-10-10T06:24:00Z</cp:lastPrinted>
  <dcterms:created xsi:type="dcterms:W3CDTF">2023-01-05T03:35:00Z</dcterms:created>
  <dcterms:modified xsi:type="dcterms:W3CDTF">2023-10-10T07:34:00Z</dcterms:modified>
</cp:coreProperties>
</file>