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3" w:rsidRDefault="00FE17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4091532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9303" cy="8432800"/>
            <wp:effectExtent l="0" t="0" r="5080" b="635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029" cy="84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83" w:rsidRDefault="00FE17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E1783" w:rsidRDefault="00FE17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37749" w:rsidRDefault="00544D8F">
      <w:pPr>
        <w:spacing w:after="0" w:line="264" w:lineRule="auto"/>
        <w:ind w:left="120"/>
        <w:jc w:val="both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637749" w:rsidRDefault="00544D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hAnsi="Times New Roman"/>
          <w:color w:val="000000"/>
          <w:sz w:val="28"/>
        </w:rPr>
        <w:t>подготовки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37749" w:rsidRDefault="00544D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2" w:name="bb146442-f527-41bf-8c2f-d7c56b2bd4b0"/>
      <w:r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</w:t>
      </w:r>
      <w:r w:rsidR="002C1A95">
        <w:rPr>
          <w:rFonts w:ascii="Times New Roman" w:hAnsi="Times New Roman"/>
          <w:color w:val="000000"/>
          <w:sz w:val="28"/>
        </w:rPr>
        <w:t xml:space="preserve">его образования составляет – 371 </w:t>
      </w:r>
      <w:r>
        <w:rPr>
          <w:rFonts w:ascii="Times New Roman" w:hAnsi="Times New Roman"/>
          <w:color w:val="000000"/>
          <w:sz w:val="28"/>
        </w:rPr>
        <w:t xml:space="preserve">часов: в 1 классе – 99 часов (3 часа в неделю), во 2 классе – 102 часа (3 часа в неделю), в 3 классе – 102 часа (3 часа в неделю), в 4 классе – </w:t>
      </w:r>
      <w:r w:rsidR="002C1A95">
        <w:rPr>
          <w:rFonts w:ascii="Times New Roman" w:hAnsi="Times New Roman"/>
          <w:color w:val="000000"/>
          <w:sz w:val="28"/>
        </w:rPr>
        <w:t xml:space="preserve">68 часа (2 </w:t>
      </w:r>
      <w:r>
        <w:rPr>
          <w:rFonts w:ascii="Times New Roman" w:hAnsi="Times New Roman"/>
          <w:color w:val="000000"/>
          <w:sz w:val="28"/>
        </w:rPr>
        <w:t>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637749" w:rsidRDefault="00637749">
      <w:pPr>
        <w:spacing w:after="0" w:line="264" w:lineRule="auto"/>
        <w:ind w:left="120"/>
        <w:jc w:val="both"/>
      </w:pPr>
    </w:p>
    <w:p w:rsidR="00637749" w:rsidRDefault="00637749">
      <w:pPr>
        <w:sectPr w:rsidR="00637749">
          <w:pgSz w:w="11906" w:h="16383"/>
          <w:pgMar w:top="1134" w:right="850" w:bottom="1134" w:left="1701" w:header="720" w:footer="720" w:gutter="0"/>
          <w:cols w:space="720"/>
        </w:sectPr>
      </w:pPr>
    </w:p>
    <w:p w:rsidR="00637749" w:rsidRDefault="00544D8F">
      <w:pPr>
        <w:spacing w:after="0" w:line="264" w:lineRule="auto"/>
        <w:ind w:left="120"/>
        <w:jc w:val="both"/>
      </w:pPr>
      <w:bookmarkStart w:id="3" w:name="block-4091526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firstLine="600"/>
        <w:jc w:val="both"/>
      </w:pPr>
      <w:bookmarkStart w:id="4" w:name="_Toc101876902"/>
      <w:bookmarkEnd w:id="4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637749" w:rsidRDefault="00544D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ср</w:t>
      </w:r>
      <w:proofErr w:type="gramEnd"/>
      <w:r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637749" w:rsidRDefault="00637749">
      <w:pPr>
        <w:spacing w:after="0"/>
        <w:ind w:left="120"/>
      </w:pPr>
      <w:bookmarkStart w:id="5" w:name="_Toc137548637"/>
      <w:bookmarkEnd w:id="5"/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rFonts w:ascii="Times New Roman" w:hAnsi="Times New Roman"/>
          <w:color w:val="000000"/>
          <w:sz w:val="28"/>
        </w:rPr>
        <w:t>обеганием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637749" w:rsidRDefault="00544D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ср</w:t>
      </w:r>
      <w:proofErr w:type="gramEnd"/>
      <w:r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637749" w:rsidRDefault="00637749">
      <w:pPr>
        <w:spacing w:after="0"/>
        <w:ind w:left="120"/>
      </w:pPr>
      <w:bookmarkStart w:id="6" w:name="_Toc137548638"/>
      <w:bookmarkEnd w:id="6"/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37749" w:rsidRDefault="00544D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37749" w:rsidRDefault="00637749">
      <w:pPr>
        <w:spacing w:after="0"/>
        <w:ind w:left="120"/>
      </w:pPr>
      <w:bookmarkStart w:id="7" w:name="_Toc137548639"/>
      <w:bookmarkEnd w:id="7"/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rPr>
          <w:rFonts w:ascii="Times New Roman" w:hAnsi="Times New Roman"/>
          <w:color w:val="000000"/>
          <w:sz w:val="28"/>
        </w:rPr>
        <w:t>енка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hAnsi="Times New Roman"/>
          <w:color w:val="000000"/>
          <w:sz w:val="28"/>
        </w:rPr>
        <w:t>дальность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37749" w:rsidRDefault="00544D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637749" w:rsidRDefault="00637749">
      <w:pPr>
        <w:sectPr w:rsidR="00637749">
          <w:pgSz w:w="11906" w:h="16383"/>
          <w:pgMar w:top="1134" w:right="850" w:bottom="1134" w:left="1701" w:header="720" w:footer="720" w:gutter="0"/>
          <w:cols w:space="720"/>
        </w:sectPr>
      </w:pPr>
    </w:p>
    <w:p w:rsidR="00637749" w:rsidRDefault="00544D8F">
      <w:pPr>
        <w:spacing w:after="0" w:line="264" w:lineRule="auto"/>
        <w:ind w:left="120"/>
        <w:jc w:val="both"/>
      </w:pPr>
      <w:bookmarkStart w:id="8" w:name="_Toc137548640"/>
      <w:bookmarkStart w:id="9" w:name="block-4091528"/>
      <w:bookmarkEnd w:id="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37749" w:rsidRDefault="00637749">
      <w:pPr>
        <w:spacing w:after="0"/>
        <w:ind w:left="120"/>
      </w:pPr>
      <w:bookmarkStart w:id="10" w:name="_Toc137548641"/>
      <w:bookmarkEnd w:id="10"/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637749" w:rsidRDefault="00544D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37749" w:rsidRDefault="00544D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37749" w:rsidRDefault="00544D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37749" w:rsidRDefault="00544D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37749" w:rsidRDefault="00544D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637749" w:rsidRDefault="00544D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37749" w:rsidRDefault="00637749">
      <w:pPr>
        <w:spacing w:after="0"/>
        <w:ind w:left="120"/>
      </w:pPr>
      <w:bookmarkStart w:id="11" w:name="_Toc137548642"/>
      <w:bookmarkEnd w:id="11"/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7749" w:rsidRDefault="00544D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637749" w:rsidRDefault="00544D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37749" w:rsidRDefault="00544D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37749" w:rsidRDefault="00544D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37749" w:rsidRDefault="00544D8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637749" w:rsidRDefault="00544D8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37749" w:rsidRDefault="00544D8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37749" w:rsidRDefault="00544D8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7749" w:rsidRDefault="00544D8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37749" w:rsidRDefault="00544D8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637749" w:rsidRDefault="00544D8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37749" w:rsidRDefault="00544D8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37749" w:rsidRDefault="00544D8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637749" w:rsidRDefault="00544D8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37749" w:rsidRDefault="00544D8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37749" w:rsidRDefault="00544D8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37749" w:rsidRDefault="00544D8F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37749" w:rsidRDefault="00544D8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37749" w:rsidRDefault="00544D8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7749" w:rsidRDefault="00544D8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37749" w:rsidRDefault="00544D8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37749" w:rsidRDefault="00544D8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37749" w:rsidRDefault="00544D8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37749" w:rsidRDefault="00544D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37749" w:rsidRDefault="00544D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37749" w:rsidRDefault="00544D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37749" w:rsidRDefault="00544D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37749" w:rsidRDefault="00544D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37749" w:rsidRDefault="00544D8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37749" w:rsidRDefault="00544D8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37749" w:rsidRDefault="00544D8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37749" w:rsidRDefault="00544D8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7749" w:rsidRDefault="00544D8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37749" w:rsidRDefault="00544D8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37749" w:rsidRDefault="00544D8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37749" w:rsidRDefault="00544D8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37749" w:rsidRDefault="00544D8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37749" w:rsidRDefault="00544D8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37749" w:rsidRDefault="00544D8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637749" w:rsidRDefault="00544D8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637749" w:rsidRDefault="00544D8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7749" w:rsidRDefault="00544D8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37749" w:rsidRDefault="00544D8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37749" w:rsidRDefault="00637749">
      <w:pPr>
        <w:spacing w:after="0"/>
        <w:ind w:left="120"/>
      </w:pPr>
      <w:bookmarkStart w:id="13" w:name="_Toc137548643"/>
      <w:bookmarkEnd w:id="13"/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37749" w:rsidRDefault="00637749">
      <w:pPr>
        <w:spacing w:after="0" w:line="264" w:lineRule="auto"/>
        <w:ind w:left="120"/>
        <w:jc w:val="both"/>
      </w:pPr>
    </w:p>
    <w:p w:rsidR="00637749" w:rsidRDefault="00637749">
      <w:pPr>
        <w:spacing w:after="0"/>
        <w:ind w:left="120"/>
      </w:pPr>
      <w:bookmarkStart w:id="14" w:name="_Toc137548644"/>
      <w:bookmarkEnd w:id="14"/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37749" w:rsidRDefault="00544D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637749" w:rsidRDefault="00544D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37749" w:rsidRDefault="00544D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637749" w:rsidRDefault="00544D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637749" w:rsidRDefault="00544D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37749" w:rsidRDefault="00544D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37749" w:rsidRDefault="00544D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637749" w:rsidRDefault="00544D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637749" w:rsidRDefault="00637749">
      <w:pPr>
        <w:spacing w:after="0"/>
        <w:ind w:left="120"/>
      </w:pPr>
      <w:bookmarkStart w:id="16" w:name="_Toc137548645"/>
      <w:bookmarkEnd w:id="16"/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37749" w:rsidRDefault="00544D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37749" w:rsidRDefault="00544D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37749" w:rsidRDefault="00544D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37749" w:rsidRDefault="00544D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637749" w:rsidRDefault="00544D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37749" w:rsidRDefault="00544D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637749" w:rsidRDefault="00544D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37749" w:rsidRDefault="00544D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637749" w:rsidRDefault="00637749">
      <w:pPr>
        <w:spacing w:after="0"/>
        <w:ind w:left="120"/>
      </w:pPr>
      <w:bookmarkStart w:id="18" w:name="_Toc137548646"/>
      <w:bookmarkEnd w:id="18"/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>
        <w:rPr>
          <w:rFonts w:ascii="Times New Roman" w:hAnsi="Times New Roman"/>
          <w:color w:val="000000"/>
          <w:sz w:val="28"/>
        </w:rPr>
        <w:t>противоходом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37749" w:rsidRDefault="00544D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637749" w:rsidRDefault="00637749">
      <w:pPr>
        <w:spacing w:after="0"/>
        <w:ind w:left="120"/>
      </w:pPr>
      <w:bookmarkStart w:id="20" w:name="_Toc137548647"/>
      <w:bookmarkEnd w:id="20"/>
    </w:p>
    <w:p w:rsidR="00637749" w:rsidRDefault="00637749">
      <w:pPr>
        <w:spacing w:after="0" w:line="264" w:lineRule="auto"/>
        <w:ind w:left="120"/>
        <w:jc w:val="both"/>
      </w:pPr>
    </w:p>
    <w:p w:rsidR="00637749" w:rsidRDefault="00544D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37749" w:rsidRDefault="0054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>
        <w:rPr>
          <w:rFonts w:ascii="Times New Roman" w:hAnsi="Times New Roman"/>
          <w:color w:val="000000"/>
          <w:sz w:val="28"/>
        </w:rPr>
        <w:t>енка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>
        <w:rPr>
          <w:rFonts w:ascii="Times New Roman" w:hAnsi="Times New Roman"/>
          <w:color w:val="000000"/>
          <w:sz w:val="28"/>
        </w:rPr>
        <w:t>проплывание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37749" w:rsidRDefault="00544D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637749" w:rsidRDefault="00637749">
      <w:pPr>
        <w:sectPr w:rsidR="00637749">
          <w:pgSz w:w="11906" w:h="16383"/>
          <w:pgMar w:top="1134" w:right="850" w:bottom="1134" w:left="1701" w:header="720" w:footer="720" w:gutter="0"/>
          <w:cols w:space="720"/>
        </w:sectPr>
      </w:pPr>
    </w:p>
    <w:p w:rsidR="00637749" w:rsidRDefault="00544D8F">
      <w:pPr>
        <w:spacing w:after="0"/>
        <w:ind w:left="120"/>
      </w:pPr>
      <w:bookmarkStart w:id="21" w:name="block-40915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37749" w:rsidRDefault="0054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3774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749" w:rsidRDefault="00637749">
            <w:pPr>
              <w:spacing w:after="0"/>
              <w:ind w:left="135"/>
            </w:pP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</w:tbl>
    <w:p w:rsidR="00637749" w:rsidRDefault="00637749">
      <w:pPr>
        <w:sectPr w:rsidR="00637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749" w:rsidRDefault="0054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3774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749" w:rsidRDefault="00637749">
            <w:pPr>
              <w:spacing w:after="0"/>
              <w:ind w:left="135"/>
            </w:pP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</w:tbl>
    <w:p w:rsidR="00637749" w:rsidRDefault="00637749">
      <w:pPr>
        <w:sectPr w:rsidR="00637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749" w:rsidRDefault="0054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3774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749" w:rsidRDefault="00637749">
            <w:pPr>
              <w:spacing w:after="0"/>
              <w:ind w:left="135"/>
            </w:pP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</w:tbl>
    <w:p w:rsidR="00637749" w:rsidRDefault="00637749">
      <w:pPr>
        <w:sectPr w:rsidR="00637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38C" w:rsidRPr="0040538C" w:rsidRDefault="0040538C" w:rsidP="0040538C">
      <w:pPr>
        <w:rPr>
          <w:rFonts w:ascii="Times New Roman" w:hAnsi="Times New Roman" w:cs="Times New Roman"/>
          <w:sz w:val="24"/>
          <w:szCs w:val="24"/>
        </w:rPr>
      </w:pPr>
      <w:r w:rsidRPr="004053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4"/>
        <w:gridCol w:w="4662"/>
        <w:gridCol w:w="1563"/>
        <w:gridCol w:w="1719"/>
        <w:gridCol w:w="1805"/>
        <w:gridCol w:w="2694"/>
      </w:tblGrid>
      <w:tr w:rsidR="0040538C" w:rsidRPr="0040538C" w:rsidTr="0040538C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1.Оздоровительная физическая культура</w:t>
            </w:r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2.Спортивно-оздоровительная физическая культура</w:t>
            </w:r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3.Прикладно-ориентированная физическая культура</w:t>
            </w:r>
          </w:p>
        </w:tc>
      </w:tr>
      <w:tr w:rsidR="0040538C" w:rsidRPr="0040538C" w:rsidTr="0040538C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0538C" w:rsidRPr="0040538C" w:rsidRDefault="000D0D20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0538C" w:rsidRPr="004053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</w:t>
              </w:r>
            </w:hyperlink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8C" w:rsidRPr="0040538C" w:rsidTr="004053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C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0538C" w:rsidRPr="0040538C" w:rsidRDefault="0040538C" w:rsidP="0040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749" w:rsidRDefault="00637749">
      <w:pPr>
        <w:sectPr w:rsidR="00637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749" w:rsidRDefault="00544D8F">
      <w:pPr>
        <w:spacing w:after="0"/>
        <w:ind w:left="120"/>
      </w:pPr>
      <w:bookmarkStart w:id="22" w:name="block-409152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7749" w:rsidRDefault="0054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36"/>
        <w:gridCol w:w="2069"/>
        <w:gridCol w:w="2130"/>
        <w:gridCol w:w="1581"/>
      </w:tblGrid>
      <w:tr w:rsidR="00637749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7749" w:rsidRDefault="00637749">
            <w:pPr>
              <w:spacing w:after="0"/>
              <w:ind w:left="135"/>
            </w:pP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749" w:rsidRDefault="00637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Default="00637749"/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01,09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04,09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06,09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08,09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11,09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13,09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15,09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18,09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20,09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22,09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25,09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27,09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29,09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02,10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04,10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06,10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09,10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11,10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 w:rsidP="00BB75DD">
            <w:pPr>
              <w:spacing w:after="0"/>
              <w:ind w:left="135"/>
            </w:pPr>
            <w:r>
              <w:t>13,10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 w:rsidP="00BB75DD">
            <w:pPr>
              <w:spacing w:after="0"/>
              <w:ind w:left="135"/>
            </w:pPr>
            <w:r>
              <w:t>16,10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 w:rsidP="00BB75DD">
            <w:pPr>
              <w:spacing w:after="0"/>
              <w:ind w:left="135"/>
            </w:pPr>
            <w:r>
              <w:t>18,10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 w:rsidP="00BB75DD">
            <w:pPr>
              <w:spacing w:after="0"/>
              <w:ind w:left="135"/>
            </w:pPr>
            <w:r>
              <w:t>20,10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 w:rsidP="00BB75DD">
            <w:pPr>
              <w:spacing w:after="0"/>
              <w:ind w:left="135"/>
            </w:pPr>
            <w:r>
              <w:t>23,10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 w:rsidP="00BB75DD">
            <w:pPr>
              <w:spacing w:after="0"/>
              <w:ind w:left="135"/>
            </w:pPr>
            <w:r>
              <w:t>25,10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 w:rsidP="00BB75DD">
            <w:pPr>
              <w:spacing w:after="0"/>
              <w:ind w:left="135"/>
            </w:pPr>
            <w:r>
              <w:t>27,10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 w:rsidP="00BB75DD">
            <w:pPr>
              <w:spacing w:after="0"/>
              <w:ind w:left="135"/>
            </w:pPr>
            <w:r>
              <w:t>08,11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10,11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13,11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Имитационные упражнения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 на лыжах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15,11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17,11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20,11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22,11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24,11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27,11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29,11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01,12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04,12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06,12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08,12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11,12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13,12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15,12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18,12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20,12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22,12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25,12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27,12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29,12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10,01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12,01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15,01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17,01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19,01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22,01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24,01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26,01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29,01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31,01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02,02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05,02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07,02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BB75DD">
            <w:pPr>
              <w:spacing w:after="0"/>
              <w:ind w:left="135"/>
            </w:pPr>
            <w:r>
              <w:t>09,02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19,02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21,02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26,02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28,02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01,03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04,03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«Кто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больше соберет яблок»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06,03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11,03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13,03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15,03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18,03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20,03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22,03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01,04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03,04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05,04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08,04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10,04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12,04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15,04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17,04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19,04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F2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544D8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22,04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24,04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26,04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27,04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03,05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06,05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08,05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13,05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15,05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17,05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20,05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22,05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24,05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855C07">
            <w:pPr>
              <w:spacing w:after="0"/>
              <w:ind w:left="135"/>
            </w:pPr>
            <w:r>
              <w:t>27,05</w:t>
            </w:r>
          </w:p>
        </w:tc>
      </w:tr>
      <w:tr w:rsidR="00637749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637749">
            <w:pPr>
              <w:spacing w:after="0"/>
              <w:ind w:left="135"/>
            </w:pPr>
          </w:p>
        </w:tc>
      </w:tr>
      <w:tr w:rsidR="00637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637749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37749" w:rsidRDefault="0054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37749" w:rsidRDefault="00637749"/>
        </w:tc>
      </w:tr>
    </w:tbl>
    <w:p w:rsidR="00637749" w:rsidRDefault="00637749">
      <w:pPr>
        <w:sectPr w:rsidR="00637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749" w:rsidRDefault="0054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1274"/>
        <w:gridCol w:w="1841"/>
        <w:gridCol w:w="1910"/>
        <w:gridCol w:w="3114"/>
      </w:tblGrid>
      <w:tr w:rsidR="0061084C" w:rsidTr="0061084C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4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84C" w:rsidRDefault="0061084C">
            <w:pPr>
              <w:spacing w:after="0"/>
              <w:ind w:left="135"/>
            </w:pPr>
          </w:p>
        </w:tc>
      </w:tr>
      <w:tr w:rsidR="0061084C" w:rsidTr="006108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4C" w:rsidRDefault="006108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4C" w:rsidRDefault="0061084C"/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3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4C" w:rsidRDefault="0061084C"/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Pr="00FC17C1" w:rsidRDefault="00BB1523" w:rsidP="00BB1523">
            <w:pPr>
              <w:spacing w:after="0"/>
              <w:ind w:left="135"/>
            </w:pPr>
            <w:r>
              <w:rPr>
                <w:lang w:val="en-US"/>
              </w:rPr>
              <w:t>1</w:t>
            </w:r>
            <w:r>
              <w:t>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5.09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6.09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8.09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12.09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13.09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15.09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19.09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20.09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22.09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26.09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27.09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29.09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3.10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4.10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6.10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10.10.</w:t>
            </w:r>
          </w:p>
          <w:p w:rsidR="00BB1523" w:rsidRDefault="00BB1523" w:rsidP="00BB1523">
            <w:pPr>
              <w:spacing w:after="0"/>
              <w:ind w:left="135"/>
            </w:pP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11.10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13.10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17.10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18.10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20.10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24.10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25.10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27.10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7.11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8.11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10.11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14.11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15.11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17.11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21.11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22.11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24.11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28.11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29.11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5.12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6.12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8.12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12.12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13.12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15.12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19.12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20.12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22.12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26.12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27.12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29.12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9.01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10.01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12.01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16.01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17.01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19.01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приемами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игр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23.01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24.01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26.01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30.01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31.01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6.02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7.02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9.02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13.02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13.02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16.02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20.02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21.02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27.02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28.02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1.03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5.03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6.03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12.03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техники безопасности на уроках. Укрепление здоровья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ВФСК ГТО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13.03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15.03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19.03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20.03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22.03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3.04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5.04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9.010.044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12.04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16.04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17.04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19.04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23.04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24.04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26.04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27.04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3.05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7.05.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8.05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14.05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15.05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17.05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21.05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22.05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24.05</w:t>
            </w:r>
          </w:p>
        </w:tc>
      </w:tr>
      <w:tr w:rsidR="00BB1523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BB1523" w:rsidRDefault="00BB1523" w:rsidP="00BB1523">
            <w:pPr>
              <w:spacing w:after="0"/>
              <w:ind w:left="135"/>
            </w:pPr>
            <w:r>
              <w:t>28.05</w:t>
            </w:r>
          </w:p>
        </w:tc>
      </w:tr>
      <w:tr w:rsidR="00BB1523" w:rsidTr="0061084C">
        <w:trPr>
          <w:gridAfter w:val="1"/>
          <w:wAfter w:w="31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523" w:rsidRDefault="00BB1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37749" w:rsidRDefault="00637749">
      <w:pPr>
        <w:sectPr w:rsidR="00637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749" w:rsidRDefault="0054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1274"/>
        <w:gridCol w:w="1841"/>
        <w:gridCol w:w="1910"/>
        <w:gridCol w:w="2547"/>
      </w:tblGrid>
      <w:tr w:rsidR="0061084C" w:rsidTr="0061084C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4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84C" w:rsidRDefault="0061084C">
            <w:pPr>
              <w:spacing w:after="0"/>
              <w:ind w:left="135"/>
            </w:pPr>
          </w:p>
        </w:tc>
      </w:tr>
      <w:tr w:rsidR="0061084C" w:rsidTr="006108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4C" w:rsidRDefault="006108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4C" w:rsidRDefault="0061084C"/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84C" w:rsidRDefault="00610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84C" w:rsidRDefault="0061084C">
            <w:pPr>
              <w:spacing w:after="0"/>
              <w:ind w:left="135"/>
            </w:pPr>
          </w:p>
        </w:tc>
        <w:tc>
          <w:tcPr>
            <w:tcW w:w="2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4C" w:rsidRDefault="0061084C"/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01.09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04.09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06.09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08.09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11.09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13.09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15.09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18.09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20.09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22.09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25.09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27.09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29.09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02.10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04.10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06.10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09.10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11.10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13.10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16.10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18.10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20.10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23.10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25.10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27.10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08.11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10.11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13.11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15.11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17.11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20.11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22.11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24.11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27.11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29.11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01.12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04.12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06.12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08.12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11.12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13.12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15.12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18.12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20.12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22.12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25.12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27.12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29.12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10.01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плавания: передвижение по дну ходьбой и прыжками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12.01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15.01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17.01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19.01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22.01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24.01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26.01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29.01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31.01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02.02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05.02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07.02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09.02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12.02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14.02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16.02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19.02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21.02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26.02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28.02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01.03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04.03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06.03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11.03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13.03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15.03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18.03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20.03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22.03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01.04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03.04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05.04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08.04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10.04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12.04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15.04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17.04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19.04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22.04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24.04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26.04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27.04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03.05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06.05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08.05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13.05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150г.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15.05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17.05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20.05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22.05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24.05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27.05</w:t>
            </w:r>
          </w:p>
        </w:tc>
      </w:tr>
      <w:tr w:rsidR="00994D2A" w:rsidTr="0061084C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994D2A" w:rsidRDefault="00994D2A" w:rsidP="000D0D20">
            <w:pPr>
              <w:spacing w:after="0"/>
              <w:ind w:left="135"/>
            </w:pPr>
            <w:r>
              <w:t>28.05</w:t>
            </w:r>
          </w:p>
        </w:tc>
      </w:tr>
      <w:tr w:rsidR="00994D2A" w:rsidTr="0061084C">
        <w:trPr>
          <w:gridAfter w:val="1"/>
          <w:wAfter w:w="25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D2A" w:rsidRDefault="00994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37749" w:rsidRDefault="00637749">
      <w:pPr>
        <w:sectPr w:rsidR="00637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A95" w:rsidRPr="002C1A95" w:rsidRDefault="002C1A95" w:rsidP="002C1A95">
      <w:pPr>
        <w:rPr>
          <w:rFonts w:ascii="Times New Roman" w:hAnsi="Times New Roman" w:cs="Times New Roman"/>
          <w:sz w:val="24"/>
          <w:szCs w:val="24"/>
        </w:rPr>
      </w:pPr>
      <w:r w:rsidRPr="002C1A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852"/>
        <w:gridCol w:w="947"/>
        <w:gridCol w:w="1747"/>
        <w:gridCol w:w="1816"/>
        <w:gridCol w:w="1758"/>
      </w:tblGrid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1A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физической культуры в России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405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05,09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Из истории развития национальных видов спорта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405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06,9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21,09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на занятиях физической культуры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28,09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03,10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05,10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Опорной</w:t>
            </w:r>
            <w:proofErr w:type="gramEnd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Опорной</w:t>
            </w:r>
            <w:proofErr w:type="gramEnd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Поводящие упражнения для обучения опорному прыжку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Поводящие упражнения для обучения опорному прыжку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07,11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 на низкой </w:t>
            </w: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перекладине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«Летка-</w:t>
            </w:r>
            <w:proofErr w:type="spellStart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«Летка-</w:t>
            </w:r>
            <w:proofErr w:type="spellStart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на занятиях лёгкой атлетикой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05,12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07,12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перешагивания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перешагивания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на занятиях лыжной подготовкой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одновременным одношажным ходом: </w:t>
            </w: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подводящие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в передвижении на лыжах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в передвижении на лыжах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06,02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одношажным одновременным ходом по фазам движения и в </w:t>
            </w: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полной координации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на занятиях в плавательном бассейне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с плавательной доской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05,03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с плавательной доской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07,03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Обобщение знаний. Упражнения в скольжении на груди Освоение правил и техники выполнения норматива комплекса ГТО. Бег на 30м. Эстафеты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Плавание кролем на спине в полной координации Разучивание подвижной игры «Гонка лодок» Упражнения из игры волейбол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Плавание кролем на спине в полной координации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в плавании способом кроль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02,04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в плавании способом кроль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04,04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в плавании способом кроль 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09,04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Упражнения в плавании способом кроль Освоение правил и техники выполнения норматива комплекса ГТО. Бег на 1000м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«Запрещенное движение» Упражнения из игры футбол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25,04</w:t>
            </w:r>
          </w:p>
        </w:tc>
      </w:tr>
      <w:tr w:rsidR="0040538C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0538C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40538C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538C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38C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38C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40538C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02,05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Упражнения из игры баскетбол «Эстафета с ведением футбольного мяча»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07,05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«Паровая машина»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«Паровая машина» 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«Гонка лодок» Упражнения из игры волейбол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</w:tr>
      <w:tr w:rsidR="002C1A95" w:rsidRPr="002C1A95" w:rsidTr="00BB1523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«Гонка лодок» 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40538C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23,05</w:t>
            </w:r>
          </w:p>
        </w:tc>
      </w:tr>
      <w:tr w:rsidR="002C1A95" w:rsidRPr="002C1A95" w:rsidTr="00BB1523">
        <w:trPr>
          <w:gridAfter w:val="1"/>
          <w:wAfter w:w="299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A95" w:rsidRPr="002C1A95" w:rsidRDefault="002C1A95" w:rsidP="002C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</w:tbl>
    <w:p w:rsidR="00637749" w:rsidRDefault="00637749">
      <w:pPr>
        <w:sectPr w:rsidR="00637749" w:rsidSect="004053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37749" w:rsidRDefault="00544D8F">
      <w:pPr>
        <w:spacing w:after="0"/>
        <w:ind w:left="120"/>
      </w:pPr>
      <w:bookmarkStart w:id="23" w:name="block-409153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7749" w:rsidRDefault="00544D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7749" w:rsidRDefault="00544D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4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культура: 1-4-е классы: учебник: в 2 частях, 1-4 классы/ Винер-Усманова И.А., Цыганкова О. Д. / под ред. Винер-Усмановой И.А., Акционерное общество «Издательство «Просвещение»</w:t>
      </w:r>
      <w:bookmarkEnd w:id="24"/>
      <w:r>
        <w:rPr>
          <w:rFonts w:ascii="Times New Roman" w:hAnsi="Times New Roman"/>
          <w:color w:val="000000"/>
          <w:sz w:val="28"/>
        </w:rPr>
        <w:t>‌​</w:t>
      </w:r>
    </w:p>
    <w:p w:rsidR="00637749" w:rsidRDefault="00544D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7749" w:rsidRDefault="00544D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7749" w:rsidRDefault="00544D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27B8" w:rsidRDefault="005F27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Физическая культура: 1-4-е классы: учебник: в 2 частях, 1-4 классы/ Винер-Усманова И.А., Цыганкова О. Д. / под ред. Винер-Усмановой И.А., Акционерное общество «Издательство «Просвещение»‌​</w:t>
      </w:r>
    </w:p>
    <w:p w:rsidR="00637749" w:rsidRDefault="00544D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7749" w:rsidRDefault="00637749">
      <w:pPr>
        <w:spacing w:after="0"/>
        <w:ind w:left="120"/>
      </w:pPr>
    </w:p>
    <w:p w:rsidR="00637749" w:rsidRDefault="00544D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27B8" w:rsidRPr="005F27B8" w:rsidRDefault="005F27B8">
      <w:pPr>
        <w:spacing w:after="0" w:line="480" w:lineRule="auto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 xml:space="preserve">Сайт </w:t>
      </w:r>
      <w:proofErr w:type="spellStart"/>
      <w:r>
        <w:rPr>
          <w:rFonts w:ascii="Times New Roman" w:hAnsi="Times New Roman"/>
          <w:b/>
          <w:color w:val="000000"/>
          <w:sz w:val="28"/>
          <w:lang w:val="en-US"/>
        </w:rPr>
        <w:t>eed</w:t>
      </w:r>
      <w:proofErr w:type="spellEnd"/>
      <w:r>
        <w:rPr>
          <w:rFonts w:ascii="Times New Roman" w:hAnsi="Times New Roman"/>
          <w:b/>
          <w:color w:val="000000"/>
          <w:sz w:val="28"/>
          <w:lang w:val="en-US"/>
        </w:rPr>
        <w:t>/</w:t>
      </w:r>
      <w:proofErr w:type="spellStart"/>
      <w:r>
        <w:rPr>
          <w:rFonts w:ascii="Times New Roman" w:hAnsi="Times New Roman"/>
          <w:b/>
          <w:color w:val="000000"/>
          <w:sz w:val="28"/>
          <w:lang w:val="en-US"/>
        </w:rPr>
        <w:t>soo</w:t>
      </w:r>
      <w:proofErr w:type="spellEnd"/>
    </w:p>
    <w:p w:rsidR="00637749" w:rsidRDefault="00544D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7749" w:rsidRDefault="00637749">
      <w:pPr>
        <w:sectPr w:rsidR="0063774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544D8F" w:rsidRDefault="00544D8F"/>
    <w:sectPr w:rsidR="00544D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0E0"/>
    <w:multiLevelType w:val="multilevel"/>
    <w:tmpl w:val="F80A3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F0A3F"/>
    <w:multiLevelType w:val="multilevel"/>
    <w:tmpl w:val="AB6CD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A3A71"/>
    <w:multiLevelType w:val="multilevel"/>
    <w:tmpl w:val="5B5A0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7B92"/>
    <w:multiLevelType w:val="multilevel"/>
    <w:tmpl w:val="AD52B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473371"/>
    <w:multiLevelType w:val="multilevel"/>
    <w:tmpl w:val="48DC7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B0528F"/>
    <w:multiLevelType w:val="multilevel"/>
    <w:tmpl w:val="F67EF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734242"/>
    <w:multiLevelType w:val="multilevel"/>
    <w:tmpl w:val="666E2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8421D8"/>
    <w:multiLevelType w:val="multilevel"/>
    <w:tmpl w:val="3F1EF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904C93"/>
    <w:multiLevelType w:val="multilevel"/>
    <w:tmpl w:val="B7C6A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AA255C"/>
    <w:multiLevelType w:val="multilevel"/>
    <w:tmpl w:val="CF84B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C2E3E"/>
    <w:multiLevelType w:val="multilevel"/>
    <w:tmpl w:val="8F46F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23296"/>
    <w:multiLevelType w:val="multilevel"/>
    <w:tmpl w:val="BBB6E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7C1466"/>
    <w:multiLevelType w:val="multilevel"/>
    <w:tmpl w:val="8654D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F4548A"/>
    <w:multiLevelType w:val="multilevel"/>
    <w:tmpl w:val="19BA3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643F6B"/>
    <w:multiLevelType w:val="multilevel"/>
    <w:tmpl w:val="4CE69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64044D"/>
    <w:multiLevelType w:val="multilevel"/>
    <w:tmpl w:val="3F82C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2C4144"/>
    <w:multiLevelType w:val="multilevel"/>
    <w:tmpl w:val="1760F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6"/>
  </w:num>
  <w:num w:numId="6">
    <w:abstractNumId w:val="4"/>
  </w:num>
  <w:num w:numId="7">
    <w:abstractNumId w:val="12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14"/>
  </w:num>
  <w:num w:numId="14">
    <w:abstractNumId w:val="1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9"/>
    <w:rsid w:val="00000B8F"/>
    <w:rsid w:val="000234D0"/>
    <w:rsid w:val="000D0D20"/>
    <w:rsid w:val="00111EAC"/>
    <w:rsid w:val="002C1A95"/>
    <w:rsid w:val="003D2FF3"/>
    <w:rsid w:val="0040538C"/>
    <w:rsid w:val="00544D8F"/>
    <w:rsid w:val="005F27B8"/>
    <w:rsid w:val="0061084C"/>
    <w:rsid w:val="00637749"/>
    <w:rsid w:val="00855C07"/>
    <w:rsid w:val="00994D2A"/>
    <w:rsid w:val="00B91FD8"/>
    <w:rsid w:val="00BB1523"/>
    <w:rsid w:val="00BB75DD"/>
    <w:rsid w:val="00D00BD5"/>
    <w:rsid w:val="00F20AB5"/>
    <w:rsid w:val="00FC17C1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1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1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34" Type="http://schemas.openxmlformats.org/officeDocument/2006/relationships/hyperlink" Target="https://uchi.ru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hyperlink" Target="https://uch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://www.school.edu.ru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4D46-F40F-4ECB-AE69-A4236C33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61</Pages>
  <Words>9959</Words>
  <Characters>56770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Васильевнв</dc:creator>
  <cp:lastModifiedBy>User</cp:lastModifiedBy>
  <cp:revision>15</cp:revision>
  <cp:lastPrinted>2023-09-29T03:56:00Z</cp:lastPrinted>
  <dcterms:created xsi:type="dcterms:W3CDTF">2023-08-23T02:38:00Z</dcterms:created>
  <dcterms:modified xsi:type="dcterms:W3CDTF">2023-09-29T04:42:00Z</dcterms:modified>
</cp:coreProperties>
</file>